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7C" w:rsidRDefault="004C437C" w:rsidP="004C437C">
      <w:pPr>
        <w:spacing w:after="0" w:line="360" w:lineRule="auto"/>
        <w:jc w:val="both"/>
        <w:rPr>
          <w:rFonts w:ascii="Calibri" w:eastAsia="MS Gothic" w:hAnsi="Calibri" w:cs="Verdana"/>
          <w:b/>
          <w:sz w:val="28"/>
          <w:szCs w:val="28"/>
          <w:lang w:eastAsia="ja-JP"/>
        </w:rPr>
      </w:pPr>
      <w:bookmarkStart w:id="0" w:name="_GoBack"/>
      <w:bookmarkEnd w:id="0"/>
      <w:r>
        <w:rPr>
          <w:rFonts w:ascii="Calibri" w:eastAsia="MS Gothic" w:hAnsi="Calibri" w:cs="Verdana"/>
          <w:b/>
          <w:sz w:val="28"/>
          <w:szCs w:val="28"/>
          <w:lang w:eastAsia="ja-JP"/>
        </w:rPr>
        <w:t xml:space="preserve">Summary </w:t>
      </w:r>
      <w:r w:rsidRPr="00A369D5">
        <w:rPr>
          <w:rFonts w:ascii="Calibri" w:eastAsia="MS Gothic" w:hAnsi="Calibri" w:cs="Verdana"/>
          <w:b/>
          <w:sz w:val="28"/>
          <w:szCs w:val="28"/>
          <w:lang w:eastAsia="ja-JP"/>
        </w:rPr>
        <w:t xml:space="preserve">Training </w:t>
      </w:r>
      <w:r>
        <w:rPr>
          <w:rFonts w:ascii="Calibri" w:eastAsia="MS Gothic" w:hAnsi="Calibri" w:cs="Verdana"/>
          <w:b/>
          <w:sz w:val="28"/>
          <w:szCs w:val="28"/>
          <w:lang w:eastAsia="ja-JP"/>
        </w:rPr>
        <w:t xml:space="preserve">Report </w:t>
      </w:r>
      <w:r w:rsidRPr="00A369D5">
        <w:rPr>
          <w:rFonts w:ascii="Calibri" w:eastAsia="MS Gothic" w:hAnsi="Calibri" w:cs="Verdana"/>
          <w:b/>
          <w:sz w:val="28"/>
          <w:szCs w:val="28"/>
          <w:lang w:eastAsia="ja-JP"/>
        </w:rPr>
        <w:t xml:space="preserve">in Strategic Communication, Hungary, 2016 </w:t>
      </w:r>
    </w:p>
    <w:p w:rsidR="004C437C" w:rsidRPr="00A369D5" w:rsidRDefault="004C437C" w:rsidP="004C437C">
      <w:pPr>
        <w:spacing w:after="0" w:line="360" w:lineRule="auto"/>
        <w:jc w:val="both"/>
        <w:rPr>
          <w:rFonts w:ascii="Calibri" w:eastAsia="MS Gothic" w:hAnsi="Calibri" w:cs="Verdana"/>
          <w:b/>
          <w:sz w:val="28"/>
          <w:szCs w:val="28"/>
          <w:lang w:eastAsia="ja-JP"/>
        </w:rPr>
      </w:pPr>
    </w:p>
    <w:p w:rsidR="004C437C" w:rsidRDefault="004C437C" w:rsidP="004C437C">
      <w:pPr>
        <w:spacing w:after="0" w:line="360" w:lineRule="auto"/>
        <w:jc w:val="both"/>
        <w:rPr>
          <w:rFonts w:ascii="Calibri" w:eastAsia="MS Gothic" w:hAnsi="Calibri" w:cs="Verdana"/>
          <w:lang w:eastAsia="ja-JP"/>
        </w:rPr>
      </w:pPr>
      <w:r w:rsidRPr="00460AF6">
        <w:rPr>
          <w:rFonts w:ascii="Calibri" w:eastAsia="MS Gothic" w:hAnsi="Calibri" w:cs="Verdana"/>
          <w:lang w:eastAsia="ja-JP"/>
        </w:rPr>
        <w:t xml:space="preserve">This training in Strategic Communication was organized with the help of the </w:t>
      </w:r>
      <w:r w:rsidRPr="00F55330">
        <w:rPr>
          <w:rFonts w:ascii="Calibri" w:eastAsia="MS Gothic" w:hAnsi="Calibri" w:cs="Verdana"/>
          <w:lang w:eastAsia="ja-JP"/>
        </w:rPr>
        <w:t xml:space="preserve">Civil Support’ trainers. The training brought 25 Hungarian patient representatives to </w:t>
      </w:r>
      <w:r w:rsidRPr="00557C36">
        <w:rPr>
          <w:rFonts w:ascii="Calibri" w:eastAsia="MS Gothic" w:hAnsi="Calibri" w:cs="Verdana"/>
          <w:lang w:eastAsia="ja-JP"/>
        </w:rPr>
        <w:t>Balatonszemes</w:t>
      </w:r>
      <w:r w:rsidRPr="00460AF6">
        <w:rPr>
          <w:rFonts w:ascii="Calibri" w:eastAsia="MS Gothic" w:hAnsi="Calibri" w:cs="Verdana"/>
          <w:lang w:eastAsia="ja-JP"/>
        </w:rPr>
        <w:t xml:space="preserve"> </w:t>
      </w:r>
      <w:r w:rsidRPr="00F55330">
        <w:rPr>
          <w:rFonts w:ascii="Calibri" w:eastAsia="MS Gothic" w:hAnsi="Calibri" w:cs="Verdana"/>
          <w:lang w:eastAsia="ja-JP"/>
        </w:rPr>
        <w:t xml:space="preserve">from 28th – 29th October 2017. Training sessions included the role, content and utility of a communication strategy and effective application of it, </w:t>
      </w:r>
      <w:r>
        <w:rPr>
          <w:rFonts w:ascii="Calibri" w:eastAsia="MS Gothic" w:hAnsi="Calibri" w:cs="Verdana"/>
          <w:lang w:eastAsia="ja-JP"/>
        </w:rPr>
        <w:t xml:space="preserve">how to </w:t>
      </w:r>
      <w:r w:rsidRPr="00F55330">
        <w:rPr>
          <w:rFonts w:ascii="Calibri" w:eastAsia="MS Gothic" w:hAnsi="Calibri" w:cs="Verdana"/>
          <w:lang w:eastAsia="ja-JP"/>
        </w:rPr>
        <w:t>defin</w:t>
      </w:r>
      <w:r>
        <w:rPr>
          <w:rFonts w:ascii="Calibri" w:eastAsia="MS Gothic" w:hAnsi="Calibri" w:cs="Verdana"/>
          <w:lang w:eastAsia="ja-JP"/>
        </w:rPr>
        <w:t xml:space="preserve">e </w:t>
      </w:r>
      <w:r w:rsidRPr="00F55330">
        <w:rPr>
          <w:rFonts w:ascii="Calibri" w:eastAsia="MS Gothic" w:hAnsi="Calibri" w:cs="Verdana"/>
          <w:lang w:eastAsia="ja-JP"/>
        </w:rPr>
        <w:t>target groups and topics for communication with communication value</w:t>
      </w:r>
      <w:r>
        <w:rPr>
          <w:rFonts w:ascii="Calibri" w:eastAsia="MS Gothic" w:hAnsi="Calibri" w:cs="Verdana"/>
          <w:lang w:eastAsia="ja-JP"/>
        </w:rPr>
        <w:t xml:space="preserve"> as well as the pros and the cons of various communication tools. At the end of the training, 83</w:t>
      </w:r>
      <w:r w:rsidRPr="00DD3940">
        <w:rPr>
          <w:rFonts w:ascii="Calibri" w:eastAsia="MS Gothic" w:hAnsi="Calibri" w:cs="Verdana"/>
          <w:lang w:eastAsia="ja-JP"/>
        </w:rPr>
        <w:t xml:space="preserve">% of participants </w:t>
      </w:r>
      <w:r>
        <w:rPr>
          <w:rFonts w:ascii="Calibri" w:eastAsia="MS Gothic" w:hAnsi="Calibri" w:cs="Verdana"/>
          <w:lang w:eastAsia="ja-JP"/>
        </w:rPr>
        <w:t xml:space="preserve">found that the overall programme was suitable to them, </w:t>
      </w:r>
      <w:r w:rsidRPr="00DD3940">
        <w:rPr>
          <w:rFonts w:ascii="Calibri" w:eastAsia="MS Gothic" w:hAnsi="Calibri" w:cs="Verdana"/>
          <w:lang w:eastAsia="ja-JP"/>
        </w:rPr>
        <w:t xml:space="preserve">whilst </w:t>
      </w:r>
      <w:r>
        <w:rPr>
          <w:rFonts w:ascii="Calibri" w:eastAsia="MS Gothic" w:hAnsi="Calibri" w:cs="Verdana"/>
          <w:lang w:eastAsia="ja-JP"/>
        </w:rPr>
        <w:t>17</w:t>
      </w:r>
      <w:r w:rsidRPr="00DD3940">
        <w:rPr>
          <w:rFonts w:ascii="Calibri" w:eastAsia="MS Gothic" w:hAnsi="Calibri" w:cs="Verdana"/>
          <w:lang w:eastAsia="ja-JP"/>
        </w:rPr>
        <w:t>% of participants felt th</w:t>
      </w:r>
      <w:r>
        <w:rPr>
          <w:rFonts w:ascii="Calibri" w:eastAsia="MS Gothic" w:hAnsi="Calibri" w:cs="Verdana"/>
          <w:lang w:eastAsia="ja-JP"/>
        </w:rPr>
        <w:t>at the level of the training was too hard them which required the trainers to prepare some additional handouts. Most of participants felt th</w:t>
      </w:r>
      <w:r w:rsidRPr="00DD3940">
        <w:rPr>
          <w:rFonts w:ascii="Calibri" w:eastAsia="MS Gothic" w:hAnsi="Calibri" w:cs="Verdana"/>
          <w:lang w:eastAsia="ja-JP"/>
        </w:rPr>
        <w:t>ey</w:t>
      </w:r>
      <w:r>
        <w:rPr>
          <w:rFonts w:ascii="Calibri" w:eastAsia="MS Gothic" w:hAnsi="Calibri" w:cs="Verdana"/>
          <w:lang w:eastAsia="ja-JP"/>
        </w:rPr>
        <w:t xml:space="preserve"> managed to acquire new skills and to use it</w:t>
      </w:r>
      <w:r w:rsidRPr="00DD3940">
        <w:rPr>
          <w:rFonts w:ascii="Calibri" w:eastAsia="MS Gothic" w:hAnsi="Calibri" w:cs="Verdana"/>
          <w:lang w:eastAsia="ja-JP"/>
        </w:rPr>
        <w:t xml:space="preserve"> </w:t>
      </w:r>
      <w:r>
        <w:rPr>
          <w:rFonts w:ascii="Calibri" w:eastAsia="MS Gothic" w:hAnsi="Calibri" w:cs="Verdana"/>
          <w:lang w:eastAsia="ja-JP"/>
        </w:rPr>
        <w:t>in their future work, and 91% of participants recommend this training to other participants</w:t>
      </w:r>
      <w:r w:rsidRPr="00DD3940">
        <w:rPr>
          <w:rFonts w:ascii="Calibri" w:eastAsia="MS Gothic" w:hAnsi="Calibri" w:cs="Verdana"/>
          <w:lang w:eastAsia="ja-JP"/>
        </w:rPr>
        <w:t xml:space="preserve">. </w:t>
      </w:r>
      <w:r>
        <w:rPr>
          <w:rFonts w:ascii="Calibri" w:eastAsia="MS Gothic" w:hAnsi="Calibri" w:cs="Verdana"/>
          <w:lang w:eastAsia="ja-JP"/>
        </w:rPr>
        <w:t>The success of this training led to participants’ selection of mini projects and plans for implementing those projects. The project ideas range from updating their webpage (</w:t>
      </w:r>
      <w:r w:rsidRPr="00C242CF">
        <w:rPr>
          <w:rFonts w:ascii="Calibri" w:eastAsia="MS Gothic" w:hAnsi="Calibri" w:cs="Verdana"/>
          <w:lang w:eastAsia="ja-JP"/>
        </w:rPr>
        <w:t>Hungarian Association of Patients with Rheumatic Diseases</w:t>
      </w:r>
      <w:r>
        <w:rPr>
          <w:rFonts w:ascii="Calibri" w:eastAsia="MS Gothic" w:hAnsi="Calibri" w:cs="Verdana"/>
          <w:lang w:eastAsia="ja-JP"/>
        </w:rPr>
        <w:t>), implementing the internal newsletter service (</w:t>
      </w:r>
      <w:r w:rsidRPr="00C242CF">
        <w:rPr>
          <w:rFonts w:ascii="Calibri" w:eastAsia="MS Gothic" w:hAnsi="Calibri" w:cs="Verdana"/>
          <w:lang w:eastAsia="ja-JP"/>
        </w:rPr>
        <w:t>Hungarian Osteoporosis Patients’ Association</w:t>
      </w:r>
      <w:r>
        <w:rPr>
          <w:rFonts w:ascii="Calibri" w:eastAsia="MS Gothic" w:hAnsi="Calibri" w:cs="Verdana"/>
          <w:lang w:eastAsia="ja-JP"/>
        </w:rPr>
        <w:t>) to organizing a series of events jointly with other patient organizations to raise awareness about the illness among general public (</w:t>
      </w:r>
      <w:r w:rsidRPr="00C242CF">
        <w:rPr>
          <w:rFonts w:ascii="Calibri" w:eastAsia="MS Gothic" w:hAnsi="Calibri" w:cs="Verdana"/>
          <w:lang w:eastAsia="ja-JP"/>
        </w:rPr>
        <w:t>Hungarian Organisation for Patients with Immunodeficiency</w:t>
      </w:r>
      <w:r>
        <w:rPr>
          <w:rFonts w:ascii="Calibri" w:eastAsia="MS Gothic" w:hAnsi="Calibri" w:cs="Verdana"/>
          <w:lang w:eastAsia="ja-JP"/>
        </w:rPr>
        <w:t xml:space="preserve">). Civil Support </w:t>
      </w:r>
      <w:r w:rsidRPr="00DD3940">
        <w:rPr>
          <w:rFonts w:ascii="Calibri" w:eastAsia="MS Gothic" w:hAnsi="Calibri" w:cs="Verdana"/>
          <w:lang w:eastAsia="ja-JP"/>
        </w:rPr>
        <w:t xml:space="preserve">will look to build upon this success </w:t>
      </w:r>
      <w:r>
        <w:rPr>
          <w:rFonts w:ascii="Calibri" w:eastAsia="MS Gothic" w:hAnsi="Calibri" w:cs="Verdana"/>
          <w:lang w:eastAsia="ja-JP"/>
        </w:rPr>
        <w:t xml:space="preserve">and support the organisations in the implementation of their plans. </w:t>
      </w:r>
    </w:p>
    <w:p w:rsidR="00A968A9" w:rsidRDefault="00A968A9"/>
    <w:sectPr w:rsidR="00A968A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7C"/>
    <w:rsid w:val="004C437C"/>
    <w:rsid w:val="00525098"/>
    <w:rsid w:val="00A9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1A6AC-F26D-4F5E-AD47-E51069D4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C437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</dc:creator>
  <cp:keywords/>
  <dc:description/>
  <cp:lastModifiedBy>Selena</cp:lastModifiedBy>
  <cp:revision>2</cp:revision>
  <dcterms:created xsi:type="dcterms:W3CDTF">2016-12-16T11:02:00Z</dcterms:created>
  <dcterms:modified xsi:type="dcterms:W3CDTF">2016-12-16T11:02:00Z</dcterms:modified>
</cp:coreProperties>
</file>